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Pr="00D47845" w:rsidRDefault="00D47845">
      <w:pPr>
        <w:rPr>
          <w:rFonts w:ascii="Times New Roman" w:hAnsi="Times New Roman" w:cs="Times New Roman"/>
          <w:sz w:val="24"/>
          <w:szCs w:val="24"/>
        </w:rPr>
      </w:pPr>
      <w:r w:rsidRPr="00D47845">
        <w:rPr>
          <w:rFonts w:ascii="Times New Roman" w:hAnsi="Times New Roman" w:cs="Times New Roman"/>
          <w:sz w:val="24"/>
          <w:szCs w:val="24"/>
        </w:rPr>
        <w:t>Name __________________________________</w:t>
      </w:r>
    </w:p>
    <w:p w:rsidR="00D47845" w:rsidRPr="00D47845" w:rsidRDefault="00D47845">
      <w:pPr>
        <w:rPr>
          <w:rFonts w:ascii="Times New Roman" w:hAnsi="Times New Roman" w:cs="Times New Roman"/>
          <w:sz w:val="24"/>
          <w:szCs w:val="24"/>
        </w:rPr>
      </w:pPr>
      <w:r w:rsidRPr="00D47845">
        <w:rPr>
          <w:rFonts w:ascii="Times New Roman" w:hAnsi="Times New Roman" w:cs="Times New Roman"/>
          <w:sz w:val="24"/>
          <w:szCs w:val="24"/>
        </w:rPr>
        <w:t>In “A Model of Christian Charity” John Winthrop says the following two things:</w:t>
      </w:r>
    </w:p>
    <w:p w:rsidR="00D47845" w:rsidRDefault="00D47845">
      <w:pPr>
        <w:rPr>
          <w:rFonts w:ascii="Matura MT Script Capitals" w:eastAsia="Times New Roman" w:hAnsi="Matura MT Script Capitals"/>
          <w:sz w:val="24"/>
          <w:szCs w:val="24"/>
          <w:lang w:bidi="ar-SA"/>
        </w:rPr>
      </w:pPr>
      <w:proofErr w:type="gramStart"/>
      <w:r w:rsidRPr="00D47845">
        <w:rPr>
          <w:rFonts w:ascii="Matura MT Script Capitals" w:eastAsia="Times New Roman" w:hAnsi="Matura MT Script Capitals"/>
          <w:sz w:val="24"/>
          <w:szCs w:val="24"/>
          <w:lang w:bidi="ar-SA"/>
        </w:rPr>
        <w:t>“For it is a true rule that particular estates cannot subsist in the ruin of the public.”</w:t>
      </w:r>
      <w:proofErr w:type="gramEnd"/>
    </w:p>
    <w:p w:rsidR="00D47845" w:rsidRPr="00D47845" w:rsidRDefault="00D47845" w:rsidP="00D47845">
      <w:pPr>
        <w:spacing w:line="48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Meaning ______________________________________________________________________</w:t>
      </w:r>
      <w:r>
        <w:rPr>
          <w:rFonts w:ascii="Times New Roman" w:eastAsia="Times New Roman" w:hAnsi="Times New Roman" w:cs="Times New Roman"/>
          <w:sz w:val="24"/>
          <w:szCs w:val="24"/>
          <w:lang w:bidi="ar-SA"/>
        </w:rPr>
        <w:br/>
        <w:t>____________________________________________________________________________________________________________________________________________________________</w:t>
      </w:r>
    </w:p>
    <w:p w:rsidR="00D47845" w:rsidRDefault="00D47845">
      <w:pPr>
        <w:rPr>
          <w:rFonts w:ascii="Matura MT Script Capitals" w:hAnsi="Matura MT Script Capitals"/>
          <w:sz w:val="24"/>
          <w:szCs w:val="24"/>
          <w:lang w:bidi="ar-SA"/>
        </w:rPr>
      </w:pPr>
      <w:r w:rsidRPr="00D47845">
        <w:rPr>
          <w:rFonts w:ascii="Matura MT Script Capitals" w:hAnsi="Matura MT Script Capitals"/>
          <w:sz w:val="24"/>
          <w:szCs w:val="24"/>
          <w:lang w:bidi="ar-SA"/>
        </w:rPr>
        <w:t xml:space="preserve">“…if we shall neglect the observation of these articles which are the ends we have propounded, and, dissembling with our God, shall fall to embrace this present world and prosecute our carnal intentions, seeking great things for ourselves and our posterity, the Lord will surely break out in wrath against us, and be revenged of such a people, and </w:t>
      </w:r>
      <w:proofErr w:type="gramStart"/>
      <w:r w:rsidRPr="00D47845">
        <w:rPr>
          <w:rFonts w:ascii="Matura MT Script Capitals" w:hAnsi="Matura MT Script Capitals"/>
          <w:sz w:val="24"/>
          <w:szCs w:val="24"/>
          <w:lang w:bidi="ar-SA"/>
        </w:rPr>
        <w:t>make</w:t>
      </w:r>
      <w:proofErr w:type="gramEnd"/>
      <w:r w:rsidRPr="00D47845">
        <w:rPr>
          <w:rFonts w:ascii="Matura MT Script Capitals" w:hAnsi="Matura MT Script Capitals"/>
          <w:sz w:val="24"/>
          <w:szCs w:val="24"/>
          <w:lang w:bidi="ar-SA"/>
        </w:rPr>
        <w:t xml:space="preserve"> us know the price of the breach of such a covenant.”</w:t>
      </w:r>
    </w:p>
    <w:p w:rsidR="00D47845" w:rsidRDefault="00D47845">
      <w:pPr>
        <w:rPr>
          <w:rFonts w:ascii="Times New Roman" w:hAnsi="Times New Roman" w:cs="Times New Roman"/>
          <w:sz w:val="24"/>
          <w:szCs w:val="24"/>
        </w:rPr>
      </w:pPr>
      <w:r>
        <w:rPr>
          <w:rFonts w:ascii="Times New Roman" w:hAnsi="Times New Roman" w:cs="Times New Roman"/>
          <w:sz w:val="24"/>
          <w:szCs w:val="24"/>
        </w:rPr>
        <w:t>Meaning ______________________________________________________________________</w:t>
      </w:r>
    </w:p>
    <w:p w:rsidR="00D47845" w:rsidRDefault="00D47845" w:rsidP="00D47845">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D47845" w:rsidRDefault="00D47845" w:rsidP="00D47845">
      <w:pPr>
        <w:spacing w:line="240" w:lineRule="auto"/>
        <w:rPr>
          <w:rFonts w:ascii="Times New Roman" w:hAnsi="Times New Roman" w:cs="Times New Roman"/>
          <w:sz w:val="24"/>
          <w:szCs w:val="24"/>
        </w:rPr>
      </w:pPr>
      <w:r>
        <w:rPr>
          <w:rFonts w:ascii="Times New Roman" w:hAnsi="Times New Roman" w:cs="Times New Roman"/>
          <w:sz w:val="24"/>
          <w:szCs w:val="24"/>
        </w:rPr>
        <w:t>Now, please take these two quotations together and draft some advice for a friend who is about to leave his/her parents’ home and begin his/her own life.  What specific rule(s) is Winthrop pushing here?</w:t>
      </w:r>
    </w:p>
    <w:p w:rsidR="00D47845" w:rsidRDefault="00D47845" w:rsidP="00D47845">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67A" w:rsidRDefault="00BB567A" w:rsidP="00D4784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Please offer some opinion and evidence concerning whether or not modern America, in general, is following this advice. _________________________________________________________</w:t>
      </w:r>
    </w:p>
    <w:p w:rsidR="00BB567A" w:rsidRPr="00D47845" w:rsidRDefault="00BB567A" w:rsidP="00D47845">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B567A" w:rsidRPr="00D47845" w:rsidSect="00C500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47845"/>
    <w:rsid w:val="000D0C41"/>
    <w:rsid w:val="00BB567A"/>
    <w:rsid w:val="00C500C1"/>
    <w:rsid w:val="00D47845"/>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0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440</Words>
  <Characters>2511</Characters>
  <Application>Microsoft Office Word</Application>
  <DocSecurity>0</DocSecurity>
  <Lines>20</Lines>
  <Paragraphs>5</Paragraphs>
  <ScaleCrop>false</ScaleCrop>
  <Company>Nyack Public Schools</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2</cp:revision>
  <dcterms:created xsi:type="dcterms:W3CDTF">2010-07-20T14:36:00Z</dcterms:created>
  <dcterms:modified xsi:type="dcterms:W3CDTF">2010-07-20T14:46:00Z</dcterms:modified>
</cp:coreProperties>
</file>